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39b4c8de4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c32ef32f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Nadir,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de96e4bf4d64" /><Relationship Type="http://schemas.openxmlformats.org/officeDocument/2006/relationships/numbering" Target="/word/numbering.xml" Id="R5cd224309f574bfd" /><Relationship Type="http://schemas.openxmlformats.org/officeDocument/2006/relationships/settings" Target="/word/settings.xml" Id="Rb7d9ef8f6fbf4fba" /><Relationship Type="http://schemas.openxmlformats.org/officeDocument/2006/relationships/image" Target="/word/media/f62a7b5c-5701-4669-b972-5b90a9d8fefb.png" Id="R73e2c32ef32f4cb0" /></Relationships>
</file>