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302608fad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6a2201fc0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Muhammadpur Nasheb,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cc391b1f34632" /><Relationship Type="http://schemas.openxmlformats.org/officeDocument/2006/relationships/numbering" Target="/word/numbering.xml" Id="R5a50b25cc33c4efd" /><Relationship Type="http://schemas.openxmlformats.org/officeDocument/2006/relationships/settings" Target="/word/settings.xml" Id="R3d9c0b3cadd7441c" /><Relationship Type="http://schemas.openxmlformats.org/officeDocument/2006/relationships/image" Target="/word/media/d49df2f6-cb4b-4fff-859b-bec25d818d30.png" Id="Rde26a2201fc04c3b" /></Relationships>
</file>