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850264c1c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fe7a3fe3d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Mumtazabad,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2e6cf75234627" /><Relationship Type="http://schemas.openxmlformats.org/officeDocument/2006/relationships/numbering" Target="/word/numbering.xml" Id="R311122de72ad4599" /><Relationship Type="http://schemas.openxmlformats.org/officeDocument/2006/relationships/settings" Target="/word/settings.xml" Id="R614674c3e9a5435f" /><Relationship Type="http://schemas.openxmlformats.org/officeDocument/2006/relationships/image" Target="/word/media/8292c1f8-c2fc-4602-909c-e0861a8762a7.png" Id="Rf67fe7a3fe3d47c1" /></Relationships>
</file>