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684d46c9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24c813ecf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Nadir Ali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897ce85dc45b8" /><Relationship Type="http://schemas.openxmlformats.org/officeDocument/2006/relationships/numbering" Target="/word/numbering.xml" Id="Rfd684227f38d4833" /><Relationship Type="http://schemas.openxmlformats.org/officeDocument/2006/relationships/settings" Target="/word/settings.xml" Id="R234ef72a710c4f4a" /><Relationship Type="http://schemas.openxmlformats.org/officeDocument/2006/relationships/image" Target="/word/media/07ec0a46-21e2-4d35-9414-2b397b023911.png" Id="R58b24c813ecf4d04" /></Relationships>
</file>