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6d52815d3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f58bebfff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852be452546ee" /><Relationship Type="http://schemas.openxmlformats.org/officeDocument/2006/relationships/numbering" Target="/word/numbering.xml" Id="R9b68f62b851f4256" /><Relationship Type="http://schemas.openxmlformats.org/officeDocument/2006/relationships/settings" Target="/word/settings.xml" Id="R3213e9ea2f2f4985" /><Relationship Type="http://schemas.openxmlformats.org/officeDocument/2006/relationships/image" Target="/word/media/a97db088-971c-4b57-a41b-f024445d6ecd.png" Id="R346f58bebfff4fb9" /></Relationships>
</file>