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40c674800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61c263510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Nangpalanwala,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af10cfd4c4bcc" /><Relationship Type="http://schemas.openxmlformats.org/officeDocument/2006/relationships/numbering" Target="/word/numbering.xml" Id="R083975caa5324677" /><Relationship Type="http://schemas.openxmlformats.org/officeDocument/2006/relationships/settings" Target="/word/settings.xml" Id="R5efe42fba03b4b04" /><Relationship Type="http://schemas.openxmlformats.org/officeDocument/2006/relationships/image" Target="/word/media/56a2a510-cc9e-4456-95d6-3a64dd16d873.png" Id="Rba861c2635104fa8" /></Relationships>
</file>