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baf3e7857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dc1e36852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Naogram,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de76514e24fc5" /><Relationship Type="http://schemas.openxmlformats.org/officeDocument/2006/relationships/numbering" Target="/word/numbering.xml" Id="Rcaee7d1720ef45d9" /><Relationship Type="http://schemas.openxmlformats.org/officeDocument/2006/relationships/settings" Target="/word/settings.xml" Id="Rd7e7659e3c4843df" /><Relationship Type="http://schemas.openxmlformats.org/officeDocument/2006/relationships/image" Target="/word/media/7d5b9c22-fe15-475c-b54b-e1013f8510c3.png" Id="Rf7ddc1e368524d2a" /></Relationships>
</file>