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60c7780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77875e40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5a07aa584736" /><Relationship Type="http://schemas.openxmlformats.org/officeDocument/2006/relationships/numbering" Target="/word/numbering.xml" Id="R9d7b2ea5308a4e3f" /><Relationship Type="http://schemas.openxmlformats.org/officeDocument/2006/relationships/settings" Target="/word/settings.xml" Id="R8b889c7e03014ecf" /><Relationship Type="http://schemas.openxmlformats.org/officeDocument/2006/relationships/image" Target="/word/media/7b975d60-e9ad-4efb-9a39-2e1e77b252ff.png" Id="R793d77875e404d12" /></Relationships>
</file>