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a153680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2ca2767d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Narhotar,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8a7a27c5478c" /><Relationship Type="http://schemas.openxmlformats.org/officeDocument/2006/relationships/numbering" Target="/word/numbering.xml" Id="Rc36b1a77e25e4af4" /><Relationship Type="http://schemas.openxmlformats.org/officeDocument/2006/relationships/settings" Target="/word/settings.xml" Id="Rca9cacb0aef444fb" /><Relationship Type="http://schemas.openxmlformats.org/officeDocument/2006/relationships/image" Target="/word/media/8b8f2c0c-eca7-4f40-8e46-8040148f6d0d.png" Id="Rf472ca2767de476f" /></Relationships>
</file>