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b1e84c89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5027d1c7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b384a997416e" /><Relationship Type="http://schemas.openxmlformats.org/officeDocument/2006/relationships/numbering" Target="/word/numbering.xml" Id="Rcebbec6b755645c3" /><Relationship Type="http://schemas.openxmlformats.org/officeDocument/2006/relationships/settings" Target="/word/settings.xml" Id="R99f9c7ae3614400a" /><Relationship Type="http://schemas.openxmlformats.org/officeDocument/2006/relationships/image" Target="/word/media/4e7681b4-8e22-458d-8893-fbdd1c771af7.png" Id="Rd66f5027d1c7479f" /></Relationships>
</file>