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d144ea246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3ca580379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Nasapa Surkh,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00254a73c4fc1" /><Relationship Type="http://schemas.openxmlformats.org/officeDocument/2006/relationships/numbering" Target="/word/numbering.xml" Id="R65693b7a06754d93" /><Relationship Type="http://schemas.openxmlformats.org/officeDocument/2006/relationships/settings" Target="/word/settings.xml" Id="Rc10f1b70bd6a470d" /><Relationship Type="http://schemas.openxmlformats.org/officeDocument/2006/relationships/image" Target="/word/media/79ac7d23-bf5d-4992-b653-a329df5fe85a.png" Id="R13a3ca58037943cb" /></Relationships>
</file>