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594c200cc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25ef406f2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e462142904c33" /><Relationship Type="http://schemas.openxmlformats.org/officeDocument/2006/relationships/numbering" Target="/word/numbering.xml" Id="R4b6ff80bac2346dc" /><Relationship Type="http://schemas.openxmlformats.org/officeDocument/2006/relationships/settings" Target="/word/settings.xml" Id="Rfa2639360518483b" /><Relationship Type="http://schemas.openxmlformats.org/officeDocument/2006/relationships/image" Target="/word/media/4ba75a51-4e13-476e-8c6b-30e26a1fbf4b.png" Id="R12f25ef406f24801" /></Relationships>
</file>