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d2dfadc9c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45507f61c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 Batho,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e88d9e7724371" /><Relationship Type="http://schemas.openxmlformats.org/officeDocument/2006/relationships/numbering" Target="/word/numbering.xml" Id="R5f68a330a5064599" /><Relationship Type="http://schemas.openxmlformats.org/officeDocument/2006/relationships/settings" Target="/word/settings.xml" Id="Rc0d954b4498a467f" /><Relationship Type="http://schemas.openxmlformats.org/officeDocument/2006/relationships/image" Target="/word/media/5c177b02-710b-4c0b-bbd1-65fb12f376a4.png" Id="Rfe145507f61c428a" /></Relationships>
</file>