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5caf94c5e44f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65549cdd7649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Nau Goth,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d527c72096450c" /><Relationship Type="http://schemas.openxmlformats.org/officeDocument/2006/relationships/numbering" Target="/word/numbering.xml" Id="Ra49bf381e61f4f95" /><Relationship Type="http://schemas.openxmlformats.org/officeDocument/2006/relationships/settings" Target="/word/settings.xml" Id="Rccff72268ed240cc" /><Relationship Type="http://schemas.openxmlformats.org/officeDocument/2006/relationships/image" Target="/word/media/67f66e30-aa75-4add-b1e6-27c07fec9b7c.png" Id="R4165549cdd7649c0" /></Relationships>
</file>