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2b2e7417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f870dbfcb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 Narian,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758a3501a4002" /><Relationship Type="http://schemas.openxmlformats.org/officeDocument/2006/relationships/numbering" Target="/word/numbering.xml" Id="Redbeb37545d34094" /><Relationship Type="http://schemas.openxmlformats.org/officeDocument/2006/relationships/settings" Target="/word/settings.xml" Id="R7300f179cff44fdd" /><Relationship Type="http://schemas.openxmlformats.org/officeDocument/2006/relationships/image" Target="/word/media/5876325c-0042-4b4b-9538-90adbe29e6bf.png" Id="R7b1f870dbfcb4f21" /></Relationships>
</file>