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4d100ea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3dab3937f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b456efe548f5" /><Relationship Type="http://schemas.openxmlformats.org/officeDocument/2006/relationships/numbering" Target="/word/numbering.xml" Id="R2b7ac33a908841f7" /><Relationship Type="http://schemas.openxmlformats.org/officeDocument/2006/relationships/settings" Target="/word/settings.xml" Id="R4f91cb124e1f424b" /><Relationship Type="http://schemas.openxmlformats.org/officeDocument/2006/relationships/image" Target="/word/media/5bcea3e1-5f7c-42a4-aef2-f01a1b8c2d93.png" Id="R6623dab3937f425b" /></Relationships>
</file>