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c467691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11f162a1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Gassu,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f6d650f249b5" /><Relationship Type="http://schemas.openxmlformats.org/officeDocument/2006/relationships/numbering" Target="/word/numbering.xml" Id="R17c0bdf9cc64425f" /><Relationship Type="http://schemas.openxmlformats.org/officeDocument/2006/relationships/settings" Target="/word/settings.xml" Id="Rc52b233cc97d4b69" /><Relationship Type="http://schemas.openxmlformats.org/officeDocument/2006/relationships/image" Target="/word/media/8b6db17d-dbbd-4470-a17b-b97edeca2881.png" Id="R255511f162a14c31" /></Relationships>
</file>