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a65e73d10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25297b5d4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Neka Wasli,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198fdf22b429f" /><Relationship Type="http://schemas.openxmlformats.org/officeDocument/2006/relationships/numbering" Target="/word/numbering.xml" Id="R967bafb538164ab0" /><Relationship Type="http://schemas.openxmlformats.org/officeDocument/2006/relationships/settings" Target="/word/settings.xml" Id="Rd08f19eb772d4ddb" /><Relationship Type="http://schemas.openxmlformats.org/officeDocument/2006/relationships/image" Target="/word/media/44cb8f78-e381-4702-a0bb-9f3dd3f6b031.png" Id="R57425297b5d44e06" /></Relationships>
</file>