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48222cbf0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6dfff1b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 Ware,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1f674d6340b6" /><Relationship Type="http://schemas.openxmlformats.org/officeDocument/2006/relationships/numbering" Target="/word/numbering.xml" Id="Re0c331d9a3fb440e" /><Relationship Type="http://schemas.openxmlformats.org/officeDocument/2006/relationships/settings" Target="/word/settings.xml" Id="Rbef1719a9eae40a7" /><Relationship Type="http://schemas.openxmlformats.org/officeDocument/2006/relationships/image" Target="/word/media/0837f970-0584-47d2-8b39-616a74004bd8.png" Id="Rd23b6dfff1b74eb7" /></Relationships>
</file>