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26c3321c2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d8c7d29a3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f949ae3dd4fb9" /><Relationship Type="http://schemas.openxmlformats.org/officeDocument/2006/relationships/numbering" Target="/word/numbering.xml" Id="R252840077ce44ce0" /><Relationship Type="http://schemas.openxmlformats.org/officeDocument/2006/relationships/settings" Target="/word/settings.xml" Id="R7d71cee5ed6f4527" /><Relationship Type="http://schemas.openxmlformats.org/officeDocument/2006/relationships/image" Target="/word/media/a7844555-a9d7-45ff-94e3-cb876c2bc24d.png" Id="Ra5cd8c7d29a34f40" /></Relationships>
</file>