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a063362d2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103ea9553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082dae8774aef" /><Relationship Type="http://schemas.openxmlformats.org/officeDocument/2006/relationships/numbering" Target="/word/numbering.xml" Id="R95fc4822ddcf49f8" /><Relationship Type="http://schemas.openxmlformats.org/officeDocument/2006/relationships/settings" Target="/word/settings.xml" Id="Rfcae208a31244cfd" /><Relationship Type="http://schemas.openxmlformats.org/officeDocument/2006/relationships/image" Target="/word/media/e59ccea9-c91c-4537-b037-10633ef8f723.png" Id="Rf8b103ea95534f95" /></Relationships>
</file>