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ec0437e4454d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df6ac93d364c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Nur Muhammad Chutto,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1d699e931541a4" /><Relationship Type="http://schemas.openxmlformats.org/officeDocument/2006/relationships/numbering" Target="/word/numbering.xml" Id="R434cf27c1fb74591" /><Relationship Type="http://schemas.openxmlformats.org/officeDocument/2006/relationships/settings" Target="/word/settings.xml" Id="R9ce6f629d8f544b9" /><Relationship Type="http://schemas.openxmlformats.org/officeDocument/2006/relationships/image" Target="/word/media/d19cff7c-726b-4ed7-b399-0a792c1abc89.png" Id="R42df6ac93d364c06" /></Relationships>
</file>