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14e7a952ff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c2374a5d7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Nura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8cd24d2cc4f8c" /><Relationship Type="http://schemas.openxmlformats.org/officeDocument/2006/relationships/numbering" Target="/word/numbering.xml" Id="R28fb426bbe564796" /><Relationship Type="http://schemas.openxmlformats.org/officeDocument/2006/relationships/settings" Target="/word/settings.xml" Id="Refe3f285d255490b" /><Relationship Type="http://schemas.openxmlformats.org/officeDocument/2006/relationships/image" Target="/word/media/b6ea523c-0fe5-452e-a499-5a7b7f27aeea.png" Id="R6a0c2374a5d74aca" /></Relationships>
</file>