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2fb667958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4b8a78719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Ohanranwala,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7ed8fded7464b" /><Relationship Type="http://schemas.openxmlformats.org/officeDocument/2006/relationships/numbering" Target="/word/numbering.xml" Id="R343a9e9c86ad4a94" /><Relationship Type="http://schemas.openxmlformats.org/officeDocument/2006/relationships/settings" Target="/word/settings.xml" Id="R61ba7793b3504a65" /><Relationship Type="http://schemas.openxmlformats.org/officeDocument/2006/relationships/image" Target="/word/media/9019f9d7-2ca8-487a-84e8-10979606ec86.png" Id="R1384b8a78719409a" /></Relationships>
</file>