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25ae374bd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27ffe8ff4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Otho Mashaikh,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f3822e85b422d" /><Relationship Type="http://schemas.openxmlformats.org/officeDocument/2006/relationships/numbering" Target="/word/numbering.xml" Id="R71860f2235684fbb" /><Relationship Type="http://schemas.openxmlformats.org/officeDocument/2006/relationships/settings" Target="/word/settings.xml" Id="R66926f8037db4193" /><Relationship Type="http://schemas.openxmlformats.org/officeDocument/2006/relationships/image" Target="/word/media/3ef70c20-1dcd-4ba1-abc7-e7c3b006d697.png" Id="R9fe27ffe8ff440f2" /></Relationships>
</file>