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a1ad3a353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0bf6d5377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0b1e94e3c4c6b" /><Relationship Type="http://schemas.openxmlformats.org/officeDocument/2006/relationships/numbering" Target="/word/numbering.xml" Id="R32f97deb996a4db8" /><Relationship Type="http://schemas.openxmlformats.org/officeDocument/2006/relationships/settings" Target="/word/settings.xml" Id="R63cca2a424824b1a" /><Relationship Type="http://schemas.openxmlformats.org/officeDocument/2006/relationships/image" Target="/word/media/790d5790-c26b-4b2d-aca0-a55ed85a37df.png" Id="R5580bf6d53774356" /></Relationships>
</file>