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bb8ca8b1c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367c3353e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Pandua,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ccca8a1444f6e" /><Relationship Type="http://schemas.openxmlformats.org/officeDocument/2006/relationships/numbering" Target="/word/numbering.xml" Id="R8d5a3c905c094cd1" /><Relationship Type="http://schemas.openxmlformats.org/officeDocument/2006/relationships/settings" Target="/word/settings.xml" Id="Rde5ec6adaf174b86" /><Relationship Type="http://schemas.openxmlformats.org/officeDocument/2006/relationships/image" Target="/word/media/b9ac4fc9-cb98-4f10-ae07-e2d31e4214e2.png" Id="R662367c3353e4b1a" /></Relationships>
</file>