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be7525325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95cd1852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81b8c47014ee1" /><Relationship Type="http://schemas.openxmlformats.org/officeDocument/2006/relationships/numbering" Target="/word/numbering.xml" Id="R84c578fdc3814923" /><Relationship Type="http://schemas.openxmlformats.org/officeDocument/2006/relationships/settings" Target="/word/settings.xml" Id="Rfab78f18a15647fe" /><Relationship Type="http://schemas.openxmlformats.org/officeDocument/2006/relationships/image" Target="/word/media/096354bc-02b3-455e-849a-f07e8004edad.png" Id="Rb30195cd185246b6" /></Relationships>
</file>