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628b86f0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edda7fe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13d2c29ac4694" /><Relationship Type="http://schemas.openxmlformats.org/officeDocument/2006/relationships/numbering" Target="/word/numbering.xml" Id="R354738c725f14835" /><Relationship Type="http://schemas.openxmlformats.org/officeDocument/2006/relationships/settings" Target="/word/settings.xml" Id="Rb8ccaa9c26774265" /><Relationship Type="http://schemas.openxmlformats.org/officeDocument/2006/relationships/image" Target="/word/media/c5aff0b2-06d1-4197-a772-b3a5f5195bd0.png" Id="R392cedda7feb44f6" /></Relationships>
</file>