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4a4b76a35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194e5e3b0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Pankhetar,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a7c32905a48b4" /><Relationship Type="http://schemas.openxmlformats.org/officeDocument/2006/relationships/numbering" Target="/word/numbering.xml" Id="R18fffdcb5b8e4f97" /><Relationship Type="http://schemas.openxmlformats.org/officeDocument/2006/relationships/settings" Target="/word/settings.xml" Id="Rf52f457d956e44a3" /><Relationship Type="http://schemas.openxmlformats.org/officeDocument/2006/relationships/image" Target="/word/media/7f5d4c72-d459-4bac-a8c2-c323961c20f5.png" Id="Reb1194e5e3b04add" /></Relationships>
</file>