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78bc2928e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e34501a1d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a79f5666a4ce2" /><Relationship Type="http://schemas.openxmlformats.org/officeDocument/2006/relationships/numbering" Target="/word/numbering.xml" Id="R54f2e57365df47c3" /><Relationship Type="http://schemas.openxmlformats.org/officeDocument/2006/relationships/settings" Target="/word/settings.xml" Id="Rb984e87dcd684d0c" /><Relationship Type="http://schemas.openxmlformats.org/officeDocument/2006/relationships/image" Target="/word/media/ff2c7c21-9c2e-49cd-aaf8-e9b318979e53.png" Id="R1f7e34501a1d41a7" /></Relationships>
</file>