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ab68bb2c5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e84747afa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Parongla 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d7a8049074e5e" /><Relationship Type="http://schemas.openxmlformats.org/officeDocument/2006/relationships/numbering" Target="/word/numbering.xml" Id="R6ee5665027fc414d" /><Relationship Type="http://schemas.openxmlformats.org/officeDocument/2006/relationships/settings" Target="/word/settings.xml" Id="Rad6c9faaf9654e48" /><Relationship Type="http://schemas.openxmlformats.org/officeDocument/2006/relationships/image" Target="/word/media/c3da6c67-bbd2-43a4-afe9-3427ddd6f33f.png" Id="R843e84747afa4b10" /></Relationships>
</file>