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450527b90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5e1eba0cf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a0f9d4e6b461c" /><Relationship Type="http://schemas.openxmlformats.org/officeDocument/2006/relationships/numbering" Target="/word/numbering.xml" Id="R36c4234bd35d47af" /><Relationship Type="http://schemas.openxmlformats.org/officeDocument/2006/relationships/settings" Target="/word/settings.xml" Id="R61d7be5593c247fb" /><Relationship Type="http://schemas.openxmlformats.org/officeDocument/2006/relationships/image" Target="/word/media/c8c9b6c1-bb6d-473d-bbda-133fd3334ae9.png" Id="Ra2f5e1eba0cf47b2" /></Relationships>
</file>