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3e9be078f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bcac32d0c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1c3b36b514b1b" /><Relationship Type="http://schemas.openxmlformats.org/officeDocument/2006/relationships/numbering" Target="/word/numbering.xml" Id="Rdbe604fa1a874626" /><Relationship Type="http://schemas.openxmlformats.org/officeDocument/2006/relationships/settings" Target="/word/settings.xml" Id="R89a25007435e4391" /><Relationship Type="http://schemas.openxmlformats.org/officeDocument/2006/relationships/image" Target="/word/media/7bbd1e9a-cc99-49ea-bf00-b9fa065fc84e.png" Id="R082bcac32d0c45f6" /></Relationships>
</file>