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0f4ff018f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ae288bdc2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4cab4ab0c459c" /><Relationship Type="http://schemas.openxmlformats.org/officeDocument/2006/relationships/numbering" Target="/word/numbering.xml" Id="Rafa82d3d48a947db" /><Relationship Type="http://schemas.openxmlformats.org/officeDocument/2006/relationships/settings" Target="/word/settings.xml" Id="Rc8bc38eb8597422b" /><Relationship Type="http://schemas.openxmlformats.org/officeDocument/2006/relationships/image" Target="/word/media/b9ef1586-83b9-4b39-a87a-ce3d7fe0583e.png" Id="R3ecae288bdc2436c" /></Relationships>
</file>