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8ba026880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785497b92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Phullar Brahman,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60eba193549a6" /><Relationship Type="http://schemas.openxmlformats.org/officeDocument/2006/relationships/numbering" Target="/word/numbering.xml" Id="Rca7dbb4567da47f2" /><Relationship Type="http://schemas.openxmlformats.org/officeDocument/2006/relationships/settings" Target="/word/settings.xml" Id="Rdb648323d2ab498e" /><Relationship Type="http://schemas.openxmlformats.org/officeDocument/2006/relationships/image" Target="/word/media/2d18eab4-d385-479b-ba63-eaeeb899a6a3.png" Id="R403785497b924b19" /></Relationships>
</file>