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cd625b825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62d9d58a2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 Anwar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4bcc6251842ef" /><Relationship Type="http://schemas.openxmlformats.org/officeDocument/2006/relationships/numbering" Target="/word/numbering.xml" Id="Re2d1731413164878" /><Relationship Type="http://schemas.openxmlformats.org/officeDocument/2006/relationships/settings" Target="/word/settings.xml" Id="Rce3012894c4343e0" /><Relationship Type="http://schemas.openxmlformats.org/officeDocument/2006/relationships/image" Target="/word/media/8719c808-7e0d-40c5-afae-87315086bb0b.png" Id="R19e62d9d58a24cd0" /></Relationships>
</file>