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a225dd5c8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ededdac9c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 Galoi,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a2a9e6aca46bd" /><Relationship Type="http://schemas.openxmlformats.org/officeDocument/2006/relationships/numbering" Target="/word/numbering.xml" Id="R1cdd48b422024c3c" /><Relationship Type="http://schemas.openxmlformats.org/officeDocument/2006/relationships/settings" Target="/word/settings.xml" Id="R7fd6e6f5fc294025" /><Relationship Type="http://schemas.openxmlformats.org/officeDocument/2006/relationships/image" Target="/word/media/b4217ba0-c2c5-4b1f-aa03-94c114067afa.png" Id="R2cbededdac9c42d5" /></Relationships>
</file>