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6c29811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ffa64bd5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1aa2ae0e449c" /><Relationship Type="http://schemas.openxmlformats.org/officeDocument/2006/relationships/numbering" Target="/word/numbering.xml" Id="R07c9fb93632442c8" /><Relationship Type="http://schemas.openxmlformats.org/officeDocument/2006/relationships/settings" Target="/word/settings.xml" Id="R33ff248ab9114c77" /><Relationship Type="http://schemas.openxmlformats.org/officeDocument/2006/relationships/image" Target="/word/media/d758d0a3-58c1-49e5-a14f-39466816cd40.png" Id="R55feffa64bd5409c" /></Relationships>
</file>