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8f2e02c0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28dc10347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c9e3905a049a7" /><Relationship Type="http://schemas.openxmlformats.org/officeDocument/2006/relationships/numbering" Target="/word/numbering.xml" Id="R9da51f0fe813477e" /><Relationship Type="http://schemas.openxmlformats.org/officeDocument/2006/relationships/settings" Target="/word/settings.xml" Id="R8189ef18a9024124" /><Relationship Type="http://schemas.openxmlformats.org/officeDocument/2006/relationships/image" Target="/word/media/d24c77bc-5ea4-4918-b70d-52b23ccb140b.png" Id="R1ef28dc1034748ce" /></Relationships>
</file>