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c3b76afe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c183c5718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292ba52724b74" /><Relationship Type="http://schemas.openxmlformats.org/officeDocument/2006/relationships/numbering" Target="/word/numbering.xml" Id="Rc31bc07dea8a46c1" /><Relationship Type="http://schemas.openxmlformats.org/officeDocument/2006/relationships/settings" Target="/word/settings.xml" Id="R93df96de7c324d4b" /><Relationship Type="http://schemas.openxmlformats.org/officeDocument/2006/relationships/image" Target="/word/media/cbb92673-cab0-4114-a692-d80bae3567de.png" Id="R326c183c571847e3" /></Relationships>
</file>