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bfe4876af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44c7b386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Murad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ae14e74e341c1" /><Relationship Type="http://schemas.openxmlformats.org/officeDocument/2006/relationships/numbering" Target="/word/numbering.xml" Id="R02c72e80012b44f3" /><Relationship Type="http://schemas.openxmlformats.org/officeDocument/2006/relationships/settings" Target="/word/settings.xml" Id="R2ef6375108b14df4" /><Relationship Type="http://schemas.openxmlformats.org/officeDocument/2006/relationships/image" Target="/word/media/aa4ef1fe-f6f8-4d36-9958-3c0e5c8c3540.png" Id="Rd3744c7b386d4f47" /></Relationships>
</file>