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b20164f05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d6ec4571a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Salahuddin,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4fe037d97446c" /><Relationship Type="http://schemas.openxmlformats.org/officeDocument/2006/relationships/numbering" Target="/word/numbering.xml" Id="R02b6b2f49e0d4889" /><Relationship Type="http://schemas.openxmlformats.org/officeDocument/2006/relationships/settings" Target="/word/settings.xml" Id="R1eb0b72385de481f" /><Relationship Type="http://schemas.openxmlformats.org/officeDocument/2006/relationships/image" Target="/word/media/e85e0456-6f9b-4cac-88ab-f0cc4a0b0ff8.png" Id="Rc9bd6ec4571a4b21" /></Relationships>
</file>