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50f57ad9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438be09d9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 Shafin,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11c9c18394ddb" /><Relationship Type="http://schemas.openxmlformats.org/officeDocument/2006/relationships/numbering" Target="/word/numbering.xml" Id="Ra3d367fa0bee4019" /><Relationship Type="http://schemas.openxmlformats.org/officeDocument/2006/relationships/settings" Target="/word/settings.xml" Id="Rd09d773c72b64d6b" /><Relationship Type="http://schemas.openxmlformats.org/officeDocument/2006/relationships/image" Target="/word/media/9c55a332-0154-49af-a098-d5c20f2b5709.png" Id="Rb48438be09d94830" /></Relationships>
</file>