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dac8184c4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e193b0361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Punwarwala,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7e3feeed3409e" /><Relationship Type="http://schemas.openxmlformats.org/officeDocument/2006/relationships/numbering" Target="/word/numbering.xml" Id="Rbed9c829b0ba4d50" /><Relationship Type="http://schemas.openxmlformats.org/officeDocument/2006/relationships/settings" Target="/word/settings.xml" Id="R79a6052983b641f0" /><Relationship Type="http://schemas.openxmlformats.org/officeDocument/2006/relationships/image" Target="/word/media/f2c3931c-9a03-41eb-b3fa-ff8254ee6c26.png" Id="Ra4ae193b03614424" /></Relationships>
</file>