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ad84a4a2d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3ff3000fd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54b70565b45d7" /><Relationship Type="http://schemas.openxmlformats.org/officeDocument/2006/relationships/numbering" Target="/word/numbering.xml" Id="Rfb84c0a5f1654528" /><Relationship Type="http://schemas.openxmlformats.org/officeDocument/2006/relationships/settings" Target="/word/settings.xml" Id="Rbd4e46f60a2a49c7" /><Relationship Type="http://schemas.openxmlformats.org/officeDocument/2006/relationships/image" Target="/word/media/18838f58-0c93-439d-b4ed-41b4de21dcbe.png" Id="Rce93ff3000fd4a61" /></Relationships>
</file>