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6710f9cf7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56a34fcb9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 Sahrai,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daed5337e4021" /><Relationship Type="http://schemas.openxmlformats.org/officeDocument/2006/relationships/numbering" Target="/word/numbering.xml" Id="R6de534b021ff442c" /><Relationship Type="http://schemas.openxmlformats.org/officeDocument/2006/relationships/settings" Target="/word/settings.xml" Id="R9a51e72731ce4ee6" /><Relationship Type="http://schemas.openxmlformats.org/officeDocument/2006/relationships/image" Target="/word/media/93cab4d9-3bfa-43af-b574-083a183d81a1.png" Id="R52f56a34fcb94508" /></Relationships>
</file>