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35158bca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ea7f939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Lachhman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a1f0e65094547" /><Relationship Type="http://schemas.openxmlformats.org/officeDocument/2006/relationships/numbering" Target="/word/numbering.xml" Id="R6eda9208812141c0" /><Relationship Type="http://schemas.openxmlformats.org/officeDocument/2006/relationships/settings" Target="/word/settings.xml" Id="Ra02cb7bbd567484d" /><Relationship Type="http://schemas.openxmlformats.org/officeDocument/2006/relationships/image" Target="/word/media/2d4ff911-ed6a-4d9e-be59-a468add2637b.png" Id="R70c4ea7f939a4086" /></Relationships>
</file>