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43f5af576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74d29ae8e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Qubba Yagan,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fc22a11124f49" /><Relationship Type="http://schemas.openxmlformats.org/officeDocument/2006/relationships/numbering" Target="/word/numbering.xml" Id="R5d8c99b8cc99435a" /><Relationship Type="http://schemas.openxmlformats.org/officeDocument/2006/relationships/settings" Target="/word/settings.xml" Id="R01cfaff579684e6a" /><Relationship Type="http://schemas.openxmlformats.org/officeDocument/2006/relationships/image" Target="/word/media/22ac8d2d-8a20-4d4d-8db5-6d97b5cfe826.png" Id="R30f74d29ae8e4067" /></Relationships>
</file>