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ffcd30a50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8eccaf75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Rahmat Ullah Jaheja,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0f92968e4e34" /><Relationship Type="http://schemas.openxmlformats.org/officeDocument/2006/relationships/numbering" Target="/word/numbering.xml" Id="R5f5239ad0dee4c86" /><Relationship Type="http://schemas.openxmlformats.org/officeDocument/2006/relationships/settings" Target="/word/settings.xml" Id="R1033e0a2aa3641cb" /><Relationship Type="http://schemas.openxmlformats.org/officeDocument/2006/relationships/image" Target="/word/media/a2d2a2f5-0dbd-4a22-9e33-dbcd1c35bb48.png" Id="Rc1c8eccaf75246ce" /></Relationships>
</file>